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57150" distB="57150" distL="57150" distR="57150" simplePos="0" relativeHeight="251659264" behindDoc="0" locked="0" layoutInCell="1" allowOverlap="1">
            <wp:simplePos x="0" y="0"/>
            <wp:positionH relativeFrom="column">
              <wp:posOffset>2537460</wp:posOffset>
            </wp:positionH>
            <wp:positionV relativeFrom="line">
              <wp:posOffset>-180339</wp:posOffset>
            </wp:positionV>
            <wp:extent cx="868681" cy="985520"/>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868681" cy="985520"/>
                    </a:xfrm>
                    <a:prstGeom prst="rect">
                      <a:avLst/>
                    </a:prstGeom>
                    <a:ln w="12700" cap="flat">
                      <a:noFill/>
                      <a:miter lim="400000"/>
                    </a:ln>
                    <a:effectLst/>
                  </pic:spPr>
                </pic:pic>
              </a:graphicData>
            </a:graphic>
          </wp:anchor>
        </w:drawing>
      </w:r>
    </w:p>
    <w:p>
      <w:pPr>
        <w:pStyle w:val="Body A"/>
        <w:tabs>
          <w:tab w:val="left" w:pos="2080"/>
        </w:tabs>
      </w:pPr>
      <w:r>
        <w:tab/>
      </w:r>
    </w:p>
    <w:p>
      <w:pPr>
        <w:pStyle w:val="Body A"/>
      </w:pPr>
    </w:p>
    <w:p>
      <w:pPr>
        <w:pStyle w:val="Body A"/>
      </w:pPr>
    </w:p>
    <w:p>
      <w:pPr>
        <w:pStyle w:val="Body A"/>
      </w:pPr>
    </w:p>
    <w:p>
      <w:pPr>
        <w:pStyle w:val="Body A"/>
      </w:pPr>
    </w:p>
    <w:p>
      <w:pPr>
        <w:pStyle w:val="Body A"/>
      </w:pPr>
    </w:p>
    <w:p>
      <w:pPr>
        <w:pStyle w:val="Body A"/>
      </w:pPr>
      <w:r>
        <w:rPr>
          <w:rtl w:val="0"/>
          <w:lang w:val="en-US"/>
        </w:rPr>
        <w:t>Guelph Dance offers subsidies for its March Break and Summer Arts Explosion Camps. While we make every effort to assist those in need, the subsidies are first come, first served. Depending on the amount of money we receive from various funders, we are sometimes able to provide full subsidies and other times partial subsidies. If you are interested in applying for a subsidy, we ask that you complete the following form and return it to us by email (</w:t>
      </w:r>
      <w:r>
        <w:rPr>
          <w:rStyle w:val="Hyperlink.0"/>
        </w:rPr>
        <w:fldChar w:fldCharType="begin" w:fldLock="0"/>
      </w:r>
      <w:r>
        <w:rPr>
          <w:rStyle w:val="Hyperlink.0"/>
        </w:rPr>
        <w:instrText xml:space="preserve"> HYPERLINK "mailto:registration@guelphdance.ca"</w:instrText>
      </w:r>
      <w:r>
        <w:rPr>
          <w:rStyle w:val="Hyperlink.0"/>
        </w:rPr>
        <w:fldChar w:fldCharType="separate" w:fldLock="0"/>
      </w:r>
      <w:r>
        <w:rPr>
          <w:rStyle w:val="Hyperlink.0"/>
          <w:rtl w:val="0"/>
          <w:lang w:val="fr-FR"/>
        </w:rPr>
        <w:t>registration@guelphdance.ca</w:t>
      </w:r>
      <w:r>
        <w:rPr/>
        <w:fldChar w:fldCharType="end" w:fldLock="0"/>
      </w:r>
      <w:r>
        <w:rPr>
          <w:rStyle w:val="None"/>
          <w:rtl w:val="0"/>
          <w:lang w:val="en-US"/>
        </w:rPr>
        <w:t>) or snail mail (10C -Shared Space 42 Carden St, Guelph ON N1H 3A2</w:t>
      </w:r>
      <w:r>
        <w:rPr>
          <w:rtl w:val="0"/>
        </w:rPr>
        <w:t>).</w:t>
      </w:r>
    </w:p>
    <w:p>
      <w:pPr>
        <w:pStyle w:val="Body A"/>
        <w:rPr>
          <w:rStyle w:val="None"/>
          <w:shd w:val="clear" w:color="auto" w:fill="ffffff"/>
        </w:rPr>
      </w:pPr>
    </w:p>
    <w:p>
      <w:pPr>
        <w:pStyle w:val="Default"/>
        <w:numPr>
          <w:ilvl w:val="0"/>
          <w:numId w:val="2"/>
        </w:numPr>
        <w:bidi w:val="0"/>
        <w:spacing w:line="380" w:lineRule="atLeast"/>
        <w:ind w:right="0"/>
        <w:jc w:val="left"/>
        <w:rPr>
          <w:rFonts w:ascii="Verdana" w:hAnsi="Verdana"/>
          <w:sz w:val="24"/>
          <w:szCs w:val="24"/>
          <w:shd w:val="clear" w:color="auto" w:fill="ffffff"/>
          <w:rtl w:val="0"/>
          <w:lang w:val="es-ES_tradnl"/>
        </w:rPr>
      </w:pPr>
      <w:r>
        <w:rPr>
          <w:rFonts w:ascii="Verdana" w:hAnsi="Verdana"/>
          <w:sz w:val="24"/>
          <w:szCs w:val="24"/>
          <w:shd w:val="clear" w:color="auto" w:fill="ffffff"/>
          <w:rtl w:val="0"/>
          <w:lang w:val="es-ES_tradnl"/>
        </w:rPr>
        <w:t>Camper</w:t>
      </w:r>
      <w:r>
        <w:rPr>
          <w:rFonts w:ascii="Verdana" w:hAnsi="Verdana" w:hint="default"/>
          <w:sz w:val="24"/>
          <w:szCs w:val="24"/>
          <w:shd w:val="clear" w:color="auto" w:fill="ffffff"/>
          <w:rtl w:val="0"/>
        </w:rPr>
        <w:t>’</w:t>
      </w:r>
      <w:r>
        <w:rPr>
          <w:rFonts w:ascii="Verdana" w:hAnsi="Verdana"/>
          <w:sz w:val="24"/>
          <w:szCs w:val="24"/>
          <w:shd w:val="clear" w:color="auto" w:fill="ffffff"/>
          <w:rtl w:val="0"/>
          <w:lang w:val="en-US"/>
        </w:rPr>
        <w:t>s name</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Default"/>
        <w:numPr>
          <w:ilvl w:val="0"/>
          <w:numId w:val="2"/>
        </w:numPr>
        <w:bidi w:val="0"/>
        <w:spacing w:line="380" w:lineRule="atLeast"/>
        <w:ind w:right="0"/>
        <w:jc w:val="left"/>
        <w:rPr>
          <w:rFonts w:ascii="Verdana" w:hAnsi="Verdana"/>
          <w:sz w:val="24"/>
          <w:szCs w:val="24"/>
          <w:shd w:val="clear" w:color="auto" w:fill="ffffff"/>
          <w:rtl w:val="0"/>
          <w:lang w:val="es-ES_tradnl"/>
        </w:rPr>
      </w:pPr>
      <w:r>
        <w:rPr>
          <w:rFonts w:ascii="Verdana" w:hAnsi="Verdana"/>
          <w:sz w:val="24"/>
          <w:szCs w:val="24"/>
          <w:shd w:val="clear" w:color="auto" w:fill="ffffff"/>
          <w:rtl w:val="0"/>
          <w:lang w:val="es-ES_tradnl"/>
        </w:rPr>
        <w:t>Camper</w:t>
      </w:r>
      <w:r>
        <w:rPr>
          <w:rFonts w:ascii="Verdana" w:hAnsi="Verdana" w:hint="default"/>
          <w:sz w:val="24"/>
          <w:szCs w:val="24"/>
          <w:shd w:val="clear" w:color="auto" w:fill="ffffff"/>
          <w:rtl w:val="0"/>
        </w:rPr>
        <w:t>’</w:t>
      </w:r>
      <w:r>
        <w:rPr>
          <w:rFonts w:ascii="Verdana" w:hAnsi="Verdana"/>
          <w:sz w:val="24"/>
          <w:szCs w:val="24"/>
          <w:shd w:val="clear" w:color="auto" w:fill="ffffff"/>
          <w:rtl w:val="0"/>
          <w:lang w:val="en-US"/>
        </w:rPr>
        <w:t>s date of birth</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Default"/>
        <w:numPr>
          <w:ilvl w:val="0"/>
          <w:numId w:val="2"/>
        </w:numPr>
        <w:bidi w:val="0"/>
        <w:spacing w:line="380" w:lineRule="atLeast"/>
        <w:ind w:right="0"/>
        <w:jc w:val="left"/>
        <w:rPr>
          <w:rFonts w:ascii="Verdana" w:hAnsi="Verdana"/>
          <w:sz w:val="24"/>
          <w:szCs w:val="24"/>
          <w:shd w:val="clear" w:color="auto" w:fill="ffffff"/>
          <w:rtl w:val="0"/>
          <w:lang w:val="it-IT"/>
        </w:rPr>
      </w:pPr>
      <w:r>
        <w:rPr>
          <w:rFonts w:ascii="Verdana" w:hAnsi="Verdana"/>
          <w:sz w:val="24"/>
          <w:szCs w:val="24"/>
          <w:shd w:val="clear" w:color="auto" w:fill="ffffff"/>
          <w:rtl w:val="0"/>
          <w:lang w:val="it-IT"/>
        </w:rPr>
        <w:t>Parent/guardian</w:t>
      </w:r>
      <w:r>
        <w:rPr>
          <w:rFonts w:ascii="Verdana" w:hAnsi="Verdana" w:hint="default"/>
          <w:sz w:val="24"/>
          <w:szCs w:val="24"/>
          <w:shd w:val="clear" w:color="auto" w:fill="ffffff"/>
          <w:rtl w:val="0"/>
        </w:rPr>
        <w:t>’</w:t>
      </w:r>
      <w:r>
        <w:rPr>
          <w:rFonts w:ascii="Verdana" w:hAnsi="Verdana"/>
          <w:sz w:val="24"/>
          <w:szCs w:val="24"/>
          <w:shd w:val="clear" w:color="auto" w:fill="ffffff"/>
          <w:rtl w:val="0"/>
          <w:lang w:val="en-US"/>
        </w:rPr>
        <w:t>s name</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Default"/>
        <w:numPr>
          <w:ilvl w:val="0"/>
          <w:numId w:val="2"/>
        </w:numPr>
        <w:bidi w:val="0"/>
        <w:spacing w:line="380" w:lineRule="atLeast"/>
        <w:ind w:right="0"/>
        <w:jc w:val="left"/>
        <w:rPr>
          <w:rFonts w:ascii="Verdana" w:hAnsi="Verdana"/>
          <w:sz w:val="24"/>
          <w:szCs w:val="24"/>
          <w:shd w:val="clear" w:color="auto" w:fill="ffffff"/>
          <w:rtl w:val="0"/>
          <w:lang w:val="it-IT"/>
        </w:rPr>
      </w:pPr>
      <w:r>
        <w:rPr>
          <w:rFonts w:ascii="Verdana" w:hAnsi="Verdana"/>
          <w:sz w:val="24"/>
          <w:szCs w:val="24"/>
          <w:shd w:val="clear" w:color="auto" w:fill="ffffff"/>
          <w:rtl w:val="0"/>
          <w:lang w:val="it-IT"/>
        </w:rPr>
        <w:t>Parent/guardian</w:t>
      </w:r>
      <w:r>
        <w:rPr>
          <w:rFonts w:ascii="Verdana" w:hAnsi="Verdana" w:hint="default"/>
          <w:sz w:val="24"/>
          <w:szCs w:val="24"/>
          <w:shd w:val="clear" w:color="auto" w:fill="ffffff"/>
          <w:rtl w:val="0"/>
        </w:rPr>
        <w:t>’</w:t>
      </w:r>
      <w:r>
        <w:rPr>
          <w:rFonts w:ascii="Verdana" w:hAnsi="Verdana"/>
          <w:sz w:val="24"/>
          <w:szCs w:val="24"/>
          <w:shd w:val="clear" w:color="auto" w:fill="ffffff"/>
          <w:rtl w:val="0"/>
          <w:lang w:val="en-US"/>
        </w:rPr>
        <w:t>s email</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Default"/>
        <w:numPr>
          <w:ilvl w:val="0"/>
          <w:numId w:val="2"/>
        </w:numPr>
        <w:bidi w:val="0"/>
        <w:spacing w:line="380" w:lineRule="atLeast"/>
        <w:ind w:right="0"/>
        <w:jc w:val="left"/>
        <w:rPr>
          <w:rFonts w:ascii="Verdana" w:hAnsi="Verdana"/>
          <w:sz w:val="24"/>
          <w:szCs w:val="24"/>
          <w:shd w:val="clear" w:color="auto" w:fill="ffffff"/>
          <w:rtl w:val="0"/>
          <w:lang w:val="it-IT"/>
        </w:rPr>
      </w:pPr>
      <w:r>
        <w:rPr>
          <w:rFonts w:ascii="Verdana" w:hAnsi="Verdana"/>
          <w:sz w:val="24"/>
          <w:szCs w:val="24"/>
          <w:shd w:val="clear" w:color="auto" w:fill="ffffff"/>
          <w:rtl w:val="0"/>
          <w:lang w:val="it-IT"/>
        </w:rPr>
        <w:t>Parent/guardian</w:t>
      </w:r>
      <w:r>
        <w:rPr>
          <w:rFonts w:ascii="Verdana" w:hAnsi="Verdana" w:hint="default"/>
          <w:sz w:val="24"/>
          <w:szCs w:val="24"/>
          <w:shd w:val="clear" w:color="auto" w:fill="ffffff"/>
          <w:rtl w:val="0"/>
        </w:rPr>
        <w:t>’</w:t>
      </w:r>
      <w:r>
        <w:rPr>
          <w:rFonts w:ascii="Verdana" w:hAnsi="Verdana"/>
          <w:sz w:val="24"/>
          <w:szCs w:val="24"/>
          <w:shd w:val="clear" w:color="auto" w:fill="ffffff"/>
          <w:rtl w:val="0"/>
          <w:lang w:val="en-US"/>
        </w:rPr>
        <w:t>s phone</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Default"/>
        <w:numPr>
          <w:ilvl w:val="0"/>
          <w:numId w:val="2"/>
        </w:numPr>
        <w:bidi w:val="0"/>
        <w:spacing w:line="380" w:lineRule="atLeast"/>
        <w:ind w:right="0"/>
        <w:jc w:val="left"/>
        <w:rPr>
          <w:rFonts w:ascii="Verdana" w:hAnsi="Verdana"/>
          <w:sz w:val="24"/>
          <w:szCs w:val="24"/>
          <w:shd w:val="clear" w:color="auto" w:fill="ffffff"/>
          <w:rtl w:val="0"/>
          <w:lang w:val="en-US"/>
        </w:rPr>
      </w:pPr>
      <w:r>
        <w:rPr>
          <w:rFonts w:ascii="Verdana" w:hAnsi="Verdana"/>
          <w:sz w:val="24"/>
          <w:szCs w:val="24"/>
          <w:shd w:val="clear" w:color="auto" w:fill="ffffff"/>
          <w:rtl w:val="0"/>
          <w:lang w:val="en-US"/>
        </w:rPr>
        <w:t>Whether the camper has transportation to and from camp</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Default"/>
        <w:numPr>
          <w:ilvl w:val="0"/>
          <w:numId w:val="2"/>
        </w:numPr>
        <w:bidi w:val="0"/>
        <w:spacing w:line="380" w:lineRule="atLeast"/>
        <w:ind w:right="0"/>
        <w:jc w:val="left"/>
        <w:rPr>
          <w:rFonts w:ascii="Verdana" w:hAnsi="Verdana"/>
          <w:sz w:val="24"/>
          <w:szCs w:val="24"/>
          <w:shd w:val="clear" w:color="auto" w:fill="ffffff"/>
          <w:rtl w:val="0"/>
          <w:lang w:val="en-US"/>
        </w:rPr>
      </w:pPr>
      <w:r>
        <w:rPr>
          <w:rFonts w:ascii="Verdana" w:hAnsi="Verdana"/>
          <w:sz w:val="24"/>
          <w:szCs w:val="24"/>
          <w:shd w:val="clear" w:color="auto" w:fill="ffffff"/>
          <w:rtl w:val="0"/>
          <w:lang w:val="en-US"/>
        </w:rPr>
        <w:t xml:space="preserve">Whether the applicant is looking for a full or partial subsidy </w:t>
      </w:r>
    </w:p>
    <w:p>
      <w:pPr>
        <w:pStyle w:val="Default"/>
        <w:bidi w:val="0"/>
        <w:spacing w:line="380" w:lineRule="atLeast"/>
        <w:ind w:left="0" w:right="0" w:firstLine="0"/>
        <w:jc w:val="left"/>
        <w:rPr>
          <w:rFonts w:ascii="Verdana" w:cs="Verdana" w:hAnsi="Verdana" w:eastAsia="Verdana"/>
          <w:sz w:val="24"/>
          <w:szCs w:val="24"/>
          <w:shd w:val="clear" w:color="auto" w:fill="ffffff"/>
          <w:rtl w:val="0"/>
        </w:rPr>
      </w:pPr>
    </w:p>
    <w:p>
      <w:pPr>
        <w:pStyle w:val="Default"/>
        <w:numPr>
          <w:ilvl w:val="0"/>
          <w:numId w:val="2"/>
        </w:numPr>
        <w:bidi w:val="0"/>
        <w:spacing w:line="380" w:lineRule="atLeast"/>
        <w:ind w:right="0"/>
        <w:jc w:val="left"/>
        <w:rPr>
          <w:rFonts w:ascii="Verdana" w:hAnsi="Verdana"/>
          <w:sz w:val="24"/>
          <w:szCs w:val="24"/>
          <w:shd w:val="clear" w:color="auto" w:fill="ffffff"/>
          <w:rtl w:val="0"/>
          <w:lang w:val="en-US"/>
        </w:rPr>
      </w:pPr>
      <w:r>
        <w:rPr>
          <w:rFonts w:ascii="Verdana" w:hAnsi="Verdana"/>
          <w:sz w:val="24"/>
          <w:szCs w:val="24"/>
          <w:shd w:val="clear" w:color="auto" w:fill="ffffff"/>
          <w:rtl w:val="0"/>
          <w:lang w:val="en-US"/>
        </w:rPr>
        <w:t>Which program are you interested in</w:t>
      </w:r>
    </w:p>
    <w:p>
      <w:pPr>
        <w:pStyle w:val="Default"/>
        <w:bidi w:val="0"/>
        <w:spacing w:line="380" w:lineRule="atLeast"/>
        <w:ind w:left="0" w:right="0" w:firstLine="0"/>
        <w:jc w:val="left"/>
        <w:rPr>
          <w:rFonts w:ascii="Verdana" w:cs="Verdana" w:hAnsi="Verdana" w:eastAsia="Verdana"/>
          <w:sz w:val="24"/>
          <w:szCs w:val="24"/>
          <w:shd w:val="clear" w:color="auto" w:fill="ffffff"/>
          <w:rtl w:val="0"/>
        </w:rPr>
      </w:pPr>
    </w:p>
    <w:p>
      <w:pPr>
        <w:pStyle w:val="Default"/>
        <w:numPr>
          <w:ilvl w:val="0"/>
          <w:numId w:val="2"/>
        </w:numPr>
        <w:bidi w:val="0"/>
        <w:spacing w:line="380" w:lineRule="atLeast"/>
        <w:ind w:right="0"/>
        <w:jc w:val="left"/>
        <w:rPr>
          <w:rFonts w:ascii="Verdana" w:hAnsi="Verdana"/>
          <w:sz w:val="24"/>
          <w:szCs w:val="24"/>
          <w:shd w:val="clear" w:color="auto" w:fill="ffffff"/>
          <w:rtl w:val="0"/>
          <w:lang w:val="en-US"/>
        </w:rPr>
      </w:pPr>
      <w:r>
        <w:rPr>
          <w:rFonts w:ascii="Verdana" w:hAnsi="Verdana"/>
          <w:sz w:val="24"/>
          <w:szCs w:val="24"/>
          <w:shd w:val="clear" w:color="auto" w:fill="ffffff"/>
          <w:rtl w:val="0"/>
          <w:lang w:val="en-US"/>
        </w:rPr>
        <w:t>Statement of Need including how this subsidy will make a difference to the camper, their caregiver and/or their family</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Body A"/>
      </w:pPr>
      <w:r/>
    </w:p>
    <w:sectPr>
      <w:headerReference w:type="default" r:id="rId5"/>
      <w:footerReference w:type="default" r:id="rId6"/>
      <w:pgSz w:w="12240" w:h="15840" w:orient="portrait"/>
      <w:pgMar w:top="1008"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47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9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